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75487" w14:textId="2023863D" w:rsidR="00EC542A" w:rsidRPr="00EC542A" w:rsidRDefault="00EC542A" w:rsidP="00EC542A">
      <w:pPr>
        <w:spacing w:line="560" w:lineRule="exact"/>
        <w:rPr>
          <w:rFonts w:ascii="仿宋_GB2312" w:eastAsia="仿宋_GB2312" w:hAnsi="方正小标宋简体"/>
          <w:sz w:val="28"/>
          <w:szCs w:val="28"/>
        </w:rPr>
      </w:pPr>
      <w:r w:rsidRPr="00EC542A">
        <w:rPr>
          <w:rFonts w:ascii="仿宋_GB2312" w:eastAsia="仿宋_GB2312" w:hAnsi="方正小标宋简体" w:hint="eastAsia"/>
          <w:sz w:val="28"/>
          <w:szCs w:val="28"/>
        </w:rPr>
        <w:t>附件2</w:t>
      </w:r>
    </w:p>
    <w:p w14:paraId="5EB3A754" w14:textId="77777777" w:rsidR="00EC542A" w:rsidRDefault="00EC542A" w:rsidP="00EC542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582B7BA9" w14:textId="77777777" w:rsidR="00C75821" w:rsidRDefault="00FD7593" w:rsidP="00EC542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04B2">
        <w:rPr>
          <w:rFonts w:ascii="方正小标宋简体" w:eastAsia="方正小标宋简体" w:hAnsi="方正小标宋简体" w:hint="eastAsia"/>
          <w:sz w:val="44"/>
          <w:szCs w:val="44"/>
        </w:rPr>
        <w:t>关于成人高等教育</w:t>
      </w:r>
    </w:p>
    <w:p w14:paraId="7C40ADC9" w14:textId="3EBC7721" w:rsidR="00F349A0" w:rsidRPr="009373C8" w:rsidRDefault="00FD7593" w:rsidP="00C7582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3604B2">
        <w:rPr>
          <w:rFonts w:ascii="方正小标宋简体" w:eastAsia="方正小标宋简体" w:hAnsi="方正小标宋简体" w:hint="eastAsia"/>
          <w:sz w:val="44"/>
          <w:szCs w:val="44"/>
        </w:rPr>
        <w:t>毕业生图像信息采集工作的通知</w:t>
      </w:r>
    </w:p>
    <w:p w14:paraId="3A72B0D4" w14:textId="77777777" w:rsidR="00092AF2" w:rsidRPr="00A1694B" w:rsidRDefault="00092AF2" w:rsidP="003604B2">
      <w:pPr>
        <w:spacing w:line="560" w:lineRule="exact"/>
        <w:rPr>
          <w:rFonts w:ascii="方正书宋_GBK" w:eastAsia="方正书宋_GBK"/>
          <w:b/>
          <w:bCs/>
          <w:sz w:val="28"/>
          <w:szCs w:val="28"/>
        </w:rPr>
      </w:pPr>
    </w:p>
    <w:p w14:paraId="39A3A062" w14:textId="11F72C35" w:rsidR="00F349A0" w:rsidRPr="0013238B" w:rsidRDefault="003604B2" w:rsidP="003604B2">
      <w:pPr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r w:rsidRPr="0013238B">
        <w:rPr>
          <w:rFonts w:ascii="仿宋_GB2312" w:eastAsia="仿宋_GB2312" w:hAnsi="仿宋" w:hint="eastAsia"/>
          <w:bCs/>
          <w:sz w:val="32"/>
          <w:szCs w:val="32"/>
        </w:rPr>
        <w:t>各</w:t>
      </w:r>
      <w:r w:rsidR="00E00EB3" w:rsidRPr="0013238B">
        <w:rPr>
          <w:rFonts w:ascii="仿宋_GB2312" w:eastAsia="仿宋_GB2312" w:hAnsi="仿宋" w:hint="eastAsia"/>
          <w:bCs/>
          <w:sz w:val="32"/>
          <w:szCs w:val="32"/>
        </w:rPr>
        <w:t>校外教学中心</w:t>
      </w:r>
      <w:r w:rsidR="00F349A0" w:rsidRPr="0013238B">
        <w:rPr>
          <w:rFonts w:ascii="仿宋_GB2312" w:eastAsia="仿宋_GB2312" w:hAnsi="仿宋" w:hint="eastAsia"/>
          <w:bCs/>
          <w:sz w:val="32"/>
          <w:szCs w:val="32"/>
        </w:rPr>
        <w:t>：</w:t>
      </w:r>
    </w:p>
    <w:p w14:paraId="1CBBA8FC" w14:textId="5795D5C8" w:rsidR="00F349A0" w:rsidRPr="0013238B" w:rsidRDefault="00FA3EF1" w:rsidP="003604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根据《高等教育学历证书电子注册图像采集规范及信息标准》（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教毕指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【2017】99号）文件精神，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教育部高等教育学生信息网（学信网）</w:t>
      </w:r>
      <w:r w:rsidRPr="0013238B">
        <w:rPr>
          <w:rFonts w:ascii="仿宋_GB2312" w:eastAsia="仿宋_GB2312" w:hAnsi="仿宋" w:hint="eastAsia"/>
          <w:sz w:val="32"/>
          <w:szCs w:val="32"/>
        </w:rPr>
        <w:t>近期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对毕业生电子</w:t>
      </w:r>
      <w:r w:rsidR="0095091D" w:rsidRPr="0013238B">
        <w:rPr>
          <w:rFonts w:ascii="仿宋_GB2312" w:eastAsia="仿宋_GB2312" w:hAnsi="仿宋" w:hint="eastAsia"/>
          <w:sz w:val="32"/>
          <w:szCs w:val="32"/>
        </w:rPr>
        <w:t>照片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启</w:t>
      </w:r>
      <w:r w:rsidR="007A24FC" w:rsidRPr="0013238B">
        <w:rPr>
          <w:rFonts w:ascii="仿宋_GB2312" w:eastAsia="仿宋_GB2312" w:hAnsi="仿宋" w:hint="eastAsia"/>
          <w:sz w:val="32"/>
          <w:szCs w:val="32"/>
        </w:rPr>
        <w:t>用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技术</w:t>
      </w:r>
      <w:r w:rsidR="006C1136" w:rsidRPr="0013238B">
        <w:rPr>
          <w:rFonts w:ascii="仿宋_GB2312" w:eastAsia="仿宋_GB2312" w:hAnsi="仿宋" w:hint="eastAsia"/>
          <w:sz w:val="32"/>
          <w:szCs w:val="32"/>
        </w:rPr>
        <w:t>及质量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检测，</w:t>
      </w:r>
      <w:r w:rsidR="0095091D" w:rsidRPr="0013238B">
        <w:rPr>
          <w:rFonts w:ascii="仿宋_GB2312" w:eastAsia="仿宋_GB2312" w:hAnsi="仿宋" w:hint="eastAsia"/>
          <w:sz w:val="32"/>
          <w:szCs w:val="32"/>
        </w:rPr>
        <w:t>凡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不符合</w:t>
      </w:r>
      <w:r w:rsidR="0095091D" w:rsidRPr="0013238B">
        <w:rPr>
          <w:rFonts w:ascii="仿宋_GB2312" w:eastAsia="仿宋_GB2312" w:hAnsi="仿宋" w:hint="eastAsia"/>
          <w:sz w:val="32"/>
          <w:szCs w:val="32"/>
        </w:rPr>
        <w:t>采集</w:t>
      </w:r>
      <w:r w:rsidR="006C1136" w:rsidRPr="0013238B">
        <w:rPr>
          <w:rFonts w:ascii="仿宋_GB2312" w:eastAsia="仿宋_GB2312" w:hAnsi="仿宋" w:hint="eastAsia"/>
          <w:sz w:val="32"/>
          <w:szCs w:val="32"/>
        </w:rPr>
        <w:t>质量</w:t>
      </w:r>
      <w:r w:rsidR="0095091D" w:rsidRPr="0013238B">
        <w:rPr>
          <w:rFonts w:ascii="仿宋_GB2312" w:eastAsia="仿宋_GB2312" w:hAnsi="仿宋" w:hint="eastAsia"/>
          <w:sz w:val="32"/>
          <w:szCs w:val="32"/>
        </w:rPr>
        <w:t>标准</w:t>
      </w:r>
      <w:r w:rsidR="00F349A0" w:rsidRPr="0013238B">
        <w:rPr>
          <w:rFonts w:ascii="仿宋_GB2312" w:eastAsia="仿宋_GB2312" w:hAnsi="仿宋" w:hint="eastAsia"/>
          <w:sz w:val="32"/>
          <w:szCs w:val="32"/>
        </w:rPr>
        <w:t>的毕业生电子照片不予</w:t>
      </w:r>
      <w:r w:rsidR="0095091D" w:rsidRPr="0013238B">
        <w:rPr>
          <w:rFonts w:ascii="仿宋_GB2312" w:eastAsia="仿宋_GB2312" w:hAnsi="仿宋" w:hint="eastAsia"/>
          <w:sz w:val="32"/>
          <w:szCs w:val="32"/>
        </w:rPr>
        <w:t>接收</w:t>
      </w:r>
      <w:r w:rsidRPr="0013238B">
        <w:rPr>
          <w:rFonts w:ascii="仿宋_GB2312" w:eastAsia="仿宋_GB2312" w:hAnsi="仿宋" w:hint="eastAsia"/>
          <w:sz w:val="32"/>
          <w:szCs w:val="32"/>
        </w:rPr>
        <w:t>，并将导致学历电子注册信息无法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在学信网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查询。为确保</w:t>
      </w:r>
      <w:r w:rsidR="00993C9A" w:rsidRPr="0013238B">
        <w:rPr>
          <w:rFonts w:ascii="仿宋_GB2312" w:eastAsia="仿宋_GB2312" w:hAnsi="仿宋" w:hint="eastAsia"/>
          <w:sz w:val="32"/>
          <w:szCs w:val="32"/>
        </w:rPr>
        <w:t>本校</w:t>
      </w:r>
      <w:r w:rsidRPr="0013238B">
        <w:rPr>
          <w:rFonts w:ascii="仿宋_GB2312" w:eastAsia="仿宋_GB2312" w:hAnsi="仿宋" w:hint="eastAsia"/>
          <w:sz w:val="32"/>
          <w:szCs w:val="32"/>
        </w:rPr>
        <w:t>学生</w:t>
      </w:r>
      <w:r w:rsidR="00604B43" w:rsidRPr="0013238B">
        <w:rPr>
          <w:rFonts w:ascii="仿宋_GB2312" w:eastAsia="仿宋_GB2312" w:hAnsi="仿宋" w:hint="eastAsia"/>
          <w:sz w:val="32"/>
          <w:szCs w:val="32"/>
        </w:rPr>
        <w:t>顺利毕业</w:t>
      </w:r>
      <w:r w:rsidRPr="0013238B">
        <w:rPr>
          <w:rFonts w:ascii="仿宋_GB2312" w:eastAsia="仿宋_GB2312" w:hAnsi="仿宋" w:hint="eastAsia"/>
          <w:sz w:val="32"/>
          <w:szCs w:val="32"/>
        </w:rPr>
        <w:t>，</w:t>
      </w:r>
      <w:r w:rsidR="000973EB" w:rsidRPr="0013238B">
        <w:rPr>
          <w:rFonts w:ascii="仿宋_GB2312" w:eastAsia="仿宋_GB2312" w:hAnsi="仿宋" w:hint="eastAsia"/>
          <w:sz w:val="32"/>
          <w:szCs w:val="32"/>
        </w:rPr>
        <w:t>进一步提升毕业生图像采集和学籍学历电子注册管理规范化水平，更好地为</w:t>
      </w:r>
      <w:r w:rsidR="00993C9A" w:rsidRPr="0013238B">
        <w:rPr>
          <w:rFonts w:ascii="仿宋_GB2312" w:eastAsia="仿宋_GB2312" w:hAnsi="仿宋" w:hint="eastAsia"/>
          <w:sz w:val="32"/>
          <w:szCs w:val="32"/>
        </w:rPr>
        <w:t>毕业生</w:t>
      </w:r>
      <w:r w:rsidR="00FE397D" w:rsidRPr="0013238B">
        <w:rPr>
          <w:rFonts w:ascii="仿宋_GB2312" w:eastAsia="仿宋_GB2312" w:hAnsi="仿宋" w:hint="eastAsia"/>
          <w:sz w:val="32"/>
          <w:szCs w:val="32"/>
        </w:rPr>
        <w:t>提供图像信息采集服务，</w:t>
      </w:r>
      <w:r w:rsidR="000D1F06" w:rsidRPr="0013238B">
        <w:rPr>
          <w:rFonts w:ascii="仿宋_GB2312" w:eastAsia="仿宋_GB2312" w:hAnsi="仿宋" w:hint="eastAsia"/>
          <w:sz w:val="32"/>
          <w:szCs w:val="32"/>
        </w:rPr>
        <w:t>保障图像质量，</w:t>
      </w:r>
      <w:r w:rsidR="000973EB" w:rsidRPr="0013238B">
        <w:rPr>
          <w:rFonts w:ascii="仿宋_GB2312" w:eastAsia="仿宋_GB2312" w:hAnsi="仿宋" w:hint="eastAsia"/>
          <w:sz w:val="32"/>
          <w:szCs w:val="32"/>
        </w:rPr>
        <w:t>减少学生聚集，解决异地分散，避免重复缴费等</w:t>
      </w:r>
      <w:r w:rsidR="00993C9A" w:rsidRPr="0013238B">
        <w:rPr>
          <w:rFonts w:ascii="仿宋_GB2312" w:eastAsia="仿宋_GB2312" w:hAnsi="仿宋" w:hint="eastAsia"/>
          <w:sz w:val="32"/>
          <w:szCs w:val="32"/>
        </w:rPr>
        <w:t>问题</w:t>
      </w:r>
      <w:r w:rsidR="000973EB" w:rsidRPr="0013238B">
        <w:rPr>
          <w:rFonts w:ascii="仿宋_GB2312" w:eastAsia="仿宋_GB2312" w:hAnsi="仿宋" w:hint="eastAsia"/>
          <w:sz w:val="32"/>
          <w:szCs w:val="32"/>
        </w:rPr>
        <w:t>，</w:t>
      </w:r>
      <w:r w:rsidR="00C75821" w:rsidRPr="0013238B">
        <w:rPr>
          <w:rFonts w:ascii="仿宋_GB2312" w:eastAsia="仿宋_GB2312" w:hAnsi="仿宋" w:hint="eastAsia"/>
          <w:color w:val="000000" w:themeColor="text1"/>
          <w:sz w:val="32"/>
          <w:szCs w:val="32"/>
        </w:rPr>
        <w:t>现</w:t>
      </w:r>
      <w:r w:rsidR="00D321C2" w:rsidRPr="0013238B">
        <w:rPr>
          <w:rFonts w:ascii="仿宋_GB2312" w:eastAsia="仿宋_GB2312" w:hAnsi="仿宋" w:hint="eastAsia"/>
          <w:color w:val="000000" w:themeColor="text1"/>
          <w:sz w:val="32"/>
          <w:szCs w:val="32"/>
        </w:rPr>
        <w:t>推荐</w:t>
      </w:r>
      <w:r w:rsidR="00700A85">
        <w:rPr>
          <w:rFonts w:ascii="仿宋_GB2312" w:eastAsia="仿宋_GB2312" w:hAnsi="仿宋" w:hint="eastAsia"/>
          <w:color w:val="000000" w:themeColor="text1"/>
          <w:sz w:val="32"/>
          <w:szCs w:val="32"/>
        </w:rPr>
        <w:t>采用</w:t>
      </w:r>
      <w:r w:rsidR="00D321C2" w:rsidRPr="0013238B">
        <w:rPr>
          <w:rFonts w:ascii="仿宋_GB2312" w:eastAsia="仿宋_GB2312" w:hAnsi="仿宋" w:hint="eastAsia"/>
          <w:color w:val="000000" w:themeColor="text1"/>
          <w:sz w:val="32"/>
          <w:szCs w:val="32"/>
        </w:rPr>
        <w:t>新华社和</w:t>
      </w:r>
      <w:r w:rsidR="000F359B" w:rsidRPr="0013238B">
        <w:rPr>
          <w:rFonts w:ascii="仿宋_GB2312" w:eastAsia="仿宋_GB2312" w:hAnsi="仿宋" w:hint="eastAsia"/>
          <w:color w:val="000000" w:themeColor="text1"/>
          <w:sz w:val="32"/>
          <w:szCs w:val="32"/>
        </w:rPr>
        <w:t>北京金沙江科技有限公司</w:t>
      </w:r>
      <w:r w:rsidR="007B1714" w:rsidRPr="0013238B">
        <w:rPr>
          <w:rFonts w:ascii="仿宋_GB2312" w:eastAsia="仿宋_GB2312" w:hAnsi="仿宋" w:hint="eastAsia"/>
          <w:sz w:val="32"/>
          <w:szCs w:val="32"/>
        </w:rPr>
        <w:t>对</w:t>
      </w:r>
      <w:r w:rsidR="00993C9A" w:rsidRPr="0013238B">
        <w:rPr>
          <w:rFonts w:ascii="仿宋_GB2312" w:eastAsia="仿宋_GB2312" w:hAnsi="仿宋" w:hint="eastAsia"/>
          <w:sz w:val="32"/>
          <w:szCs w:val="32"/>
        </w:rPr>
        <w:t>我校</w:t>
      </w:r>
      <w:r w:rsidR="00AF35DC" w:rsidRPr="0013238B">
        <w:rPr>
          <w:rFonts w:ascii="仿宋_GB2312" w:eastAsia="仿宋_GB2312" w:hAnsi="仿宋" w:hint="eastAsia"/>
          <w:sz w:val="32"/>
          <w:szCs w:val="32"/>
        </w:rPr>
        <w:t>成人</w:t>
      </w:r>
      <w:r w:rsidR="00604B43" w:rsidRPr="0013238B">
        <w:rPr>
          <w:rFonts w:ascii="仿宋_GB2312" w:eastAsia="仿宋_GB2312" w:hAnsi="仿宋" w:hint="eastAsia"/>
          <w:sz w:val="32"/>
          <w:szCs w:val="32"/>
        </w:rPr>
        <w:t>高等</w:t>
      </w:r>
      <w:r w:rsidR="000F359B" w:rsidRPr="0013238B">
        <w:rPr>
          <w:rFonts w:ascii="仿宋_GB2312" w:eastAsia="仿宋_GB2312" w:hAnsi="仿宋" w:hint="eastAsia"/>
          <w:sz w:val="32"/>
          <w:szCs w:val="32"/>
        </w:rPr>
        <w:t>教育</w:t>
      </w:r>
      <w:r w:rsidR="00604B43" w:rsidRPr="0013238B">
        <w:rPr>
          <w:rFonts w:ascii="仿宋_GB2312" w:eastAsia="仿宋_GB2312" w:hAnsi="仿宋" w:hint="eastAsia"/>
          <w:sz w:val="32"/>
          <w:szCs w:val="32"/>
        </w:rPr>
        <w:t>毕业生</w:t>
      </w:r>
      <w:r w:rsidR="000F359B" w:rsidRPr="0013238B">
        <w:rPr>
          <w:rFonts w:ascii="仿宋_GB2312" w:eastAsia="仿宋_GB2312" w:hAnsi="仿宋" w:hint="eastAsia"/>
          <w:sz w:val="32"/>
          <w:szCs w:val="32"/>
        </w:rPr>
        <w:t>照片进行采集、标准化</w:t>
      </w:r>
      <w:r w:rsidR="00E16F4B" w:rsidRPr="0013238B">
        <w:rPr>
          <w:rFonts w:ascii="仿宋_GB2312" w:eastAsia="仿宋_GB2312" w:hAnsi="仿宋" w:hint="eastAsia"/>
          <w:sz w:val="32"/>
          <w:szCs w:val="32"/>
        </w:rPr>
        <w:t>处理</w:t>
      </w:r>
      <w:r w:rsidR="000F359B" w:rsidRPr="0013238B">
        <w:rPr>
          <w:rFonts w:ascii="仿宋_GB2312" w:eastAsia="仿宋_GB2312" w:hAnsi="仿宋" w:hint="eastAsia"/>
          <w:sz w:val="32"/>
          <w:szCs w:val="32"/>
        </w:rPr>
        <w:t>及上</w:t>
      </w:r>
      <w:r w:rsidR="0022695D" w:rsidRPr="0013238B">
        <w:rPr>
          <w:rFonts w:ascii="仿宋_GB2312" w:eastAsia="仿宋_GB2312" w:hAnsi="仿宋" w:hint="eastAsia"/>
          <w:sz w:val="32"/>
          <w:szCs w:val="32"/>
        </w:rPr>
        <w:t>传教育部</w:t>
      </w:r>
      <w:r w:rsidR="000F359B" w:rsidRPr="0013238B">
        <w:rPr>
          <w:rFonts w:ascii="仿宋_GB2312" w:eastAsia="仿宋_GB2312" w:hAnsi="仿宋" w:hint="eastAsia"/>
          <w:sz w:val="32"/>
          <w:szCs w:val="32"/>
        </w:rPr>
        <w:t>学信网。</w:t>
      </w:r>
    </w:p>
    <w:p w14:paraId="6149C090" w14:textId="50046547" w:rsidR="005C3CCC" w:rsidRPr="0013238B" w:rsidRDefault="00285E21" w:rsidP="00285E21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一</w:t>
      </w:r>
      <w:r w:rsidR="00AB045A" w:rsidRPr="0013238B">
        <w:rPr>
          <w:rFonts w:ascii="仿宋_GB2312" w:eastAsia="仿宋_GB2312" w:hAnsi="黑体" w:hint="eastAsia"/>
          <w:sz w:val="32"/>
          <w:szCs w:val="32"/>
        </w:rPr>
        <w:t>、</w:t>
      </w:r>
      <w:r w:rsidR="005C3CCC" w:rsidRPr="0013238B">
        <w:rPr>
          <w:rFonts w:ascii="仿宋_GB2312" w:eastAsia="仿宋_GB2312" w:hAnsi="黑体" w:hint="eastAsia"/>
          <w:sz w:val="32"/>
          <w:szCs w:val="32"/>
        </w:rPr>
        <w:t>采集对象</w:t>
      </w:r>
    </w:p>
    <w:p w14:paraId="4CC15742" w14:textId="56E1633F" w:rsidR="00AB045A" w:rsidRPr="0013238B" w:rsidRDefault="005C3CCC" w:rsidP="005C3CC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2022年7月预毕业生：</w:t>
      </w:r>
      <w:r w:rsidR="00AB045A" w:rsidRPr="0013238B">
        <w:rPr>
          <w:rFonts w:ascii="仿宋_GB2312" w:eastAsia="仿宋_GB2312" w:hAnsi="仿宋" w:hint="eastAsia"/>
          <w:sz w:val="32"/>
          <w:szCs w:val="32"/>
        </w:rPr>
        <w:t>20</w:t>
      </w:r>
      <w:r w:rsidR="00285E21" w:rsidRPr="0013238B">
        <w:rPr>
          <w:rFonts w:ascii="仿宋_GB2312" w:eastAsia="仿宋_GB2312" w:hAnsi="仿宋" w:hint="eastAsia"/>
          <w:sz w:val="32"/>
          <w:szCs w:val="32"/>
        </w:rPr>
        <w:t>20</w:t>
      </w:r>
      <w:r w:rsidR="00AB045A" w:rsidRPr="0013238B">
        <w:rPr>
          <w:rFonts w:ascii="仿宋_GB2312" w:eastAsia="仿宋_GB2312" w:hAnsi="仿宋" w:hint="eastAsia"/>
          <w:sz w:val="32"/>
          <w:szCs w:val="32"/>
        </w:rPr>
        <w:t>级</w:t>
      </w:r>
      <w:r w:rsidR="00285E21" w:rsidRPr="0013238B">
        <w:rPr>
          <w:rFonts w:ascii="仿宋_GB2312" w:eastAsia="仿宋_GB2312" w:hAnsi="仿宋" w:hint="eastAsia"/>
          <w:sz w:val="32"/>
          <w:szCs w:val="32"/>
        </w:rPr>
        <w:t>专科、专升本在籍生</w:t>
      </w:r>
      <w:r w:rsidR="00AB045A" w:rsidRPr="0013238B">
        <w:rPr>
          <w:rFonts w:ascii="仿宋_GB2312" w:eastAsia="仿宋_GB2312" w:hAnsi="仿宋" w:hint="eastAsia"/>
          <w:sz w:val="32"/>
          <w:szCs w:val="32"/>
        </w:rPr>
        <w:t>。</w:t>
      </w:r>
    </w:p>
    <w:p w14:paraId="3C811C25" w14:textId="72D5598E" w:rsidR="005C3CCC" w:rsidRPr="0013238B" w:rsidRDefault="00C75821" w:rsidP="00F37D7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如</w:t>
      </w:r>
      <w:r w:rsidR="00177AD3" w:rsidRPr="0013238B">
        <w:rPr>
          <w:rFonts w:ascii="仿宋_GB2312" w:eastAsia="仿宋_GB2312" w:hAnsi="仿宋" w:hint="eastAsia"/>
          <w:sz w:val="32"/>
          <w:szCs w:val="32"/>
        </w:rPr>
        <w:t>此前</w:t>
      </w:r>
      <w:r w:rsidRPr="0013238B">
        <w:rPr>
          <w:rFonts w:ascii="仿宋_GB2312" w:eastAsia="仿宋_GB2312" w:hAnsi="仿宋" w:hint="eastAsia"/>
          <w:sz w:val="32"/>
          <w:szCs w:val="32"/>
        </w:rPr>
        <w:t>已参加新华社图像信息</w:t>
      </w:r>
      <w:r w:rsidR="005C3CCC" w:rsidRPr="0013238B">
        <w:rPr>
          <w:rFonts w:ascii="仿宋_GB2312" w:eastAsia="仿宋_GB2312" w:hAnsi="仿宋" w:hint="eastAsia"/>
          <w:sz w:val="32"/>
          <w:szCs w:val="32"/>
        </w:rPr>
        <w:t>采集处理的</w:t>
      </w:r>
      <w:r w:rsidR="00E16F4B" w:rsidRPr="0013238B">
        <w:rPr>
          <w:rFonts w:ascii="仿宋_GB2312" w:eastAsia="仿宋_GB2312" w:hAnsi="仿宋" w:hint="eastAsia"/>
          <w:sz w:val="32"/>
          <w:szCs w:val="32"/>
        </w:rPr>
        <w:t>毕业生</w:t>
      </w:r>
      <w:r w:rsidR="005C3CCC" w:rsidRPr="0013238B">
        <w:rPr>
          <w:rFonts w:ascii="仿宋_GB2312" w:eastAsia="仿宋_GB2312" w:hAnsi="仿宋" w:hint="eastAsia"/>
          <w:sz w:val="32"/>
          <w:szCs w:val="32"/>
        </w:rPr>
        <w:t>不</w:t>
      </w:r>
      <w:r w:rsidR="00E16F4B" w:rsidRPr="0013238B">
        <w:rPr>
          <w:rFonts w:ascii="仿宋_GB2312" w:eastAsia="仿宋_GB2312" w:hAnsi="仿宋" w:hint="eastAsia"/>
          <w:sz w:val="32"/>
          <w:szCs w:val="32"/>
        </w:rPr>
        <w:t>用</w:t>
      </w:r>
      <w:r w:rsidR="005C3CCC" w:rsidRPr="0013238B">
        <w:rPr>
          <w:rFonts w:ascii="仿宋_GB2312" w:eastAsia="仿宋_GB2312" w:hAnsi="仿宋" w:hint="eastAsia"/>
          <w:sz w:val="32"/>
          <w:szCs w:val="32"/>
        </w:rPr>
        <w:t>重复采集</w:t>
      </w:r>
      <w:r w:rsidR="00984581" w:rsidRPr="0013238B">
        <w:rPr>
          <w:rFonts w:ascii="仿宋_GB2312" w:eastAsia="仿宋_GB2312" w:hAnsi="仿宋" w:hint="eastAsia"/>
          <w:sz w:val="32"/>
          <w:szCs w:val="32"/>
        </w:rPr>
        <w:t>。</w:t>
      </w:r>
    </w:p>
    <w:p w14:paraId="605AC7CC" w14:textId="77777777" w:rsidR="005A6D19" w:rsidRPr="0013238B" w:rsidRDefault="005A6D19" w:rsidP="005A6D1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二、采集时间</w:t>
      </w:r>
    </w:p>
    <w:p w14:paraId="15AFC7BC" w14:textId="7A1E8583" w:rsidR="005A6D19" w:rsidRPr="0013238B" w:rsidRDefault="005A6D19" w:rsidP="005A6D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2022年3月8日-3月23日</w:t>
      </w:r>
    </w:p>
    <w:p w14:paraId="05B611F9" w14:textId="74945629" w:rsidR="005A6D19" w:rsidRPr="0013238B" w:rsidRDefault="005A6D19" w:rsidP="005A6D19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三、注意事项</w:t>
      </w:r>
    </w:p>
    <w:p w14:paraId="7D9911A3" w14:textId="7A0C88D6" w:rsidR="005A6D19" w:rsidRPr="0013238B" w:rsidRDefault="005A6D19" w:rsidP="005A6D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自2022年7月毕业生起，毕业证书照片实行统一打印。相</w:t>
      </w:r>
      <w:r w:rsidRPr="0013238B">
        <w:rPr>
          <w:rFonts w:ascii="仿宋_GB2312" w:eastAsia="仿宋_GB2312" w:hAnsi="仿宋" w:hint="eastAsia"/>
          <w:sz w:val="32"/>
          <w:szCs w:val="32"/>
        </w:rPr>
        <w:lastRenderedPageBreak/>
        <w:t>关</w:t>
      </w:r>
      <w:r w:rsidR="0013238B" w:rsidRPr="0013238B">
        <w:rPr>
          <w:rFonts w:ascii="仿宋_GB2312" w:eastAsia="仿宋_GB2312" w:hAnsi="仿宋" w:hint="eastAsia"/>
          <w:sz w:val="32"/>
          <w:szCs w:val="32"/>
        </w:rPr>
        <w:t>站点</w:t>
      </w:r>
      <w:r w:rsidRPr="0013238B">
        <w:rPr>
          <w:rFonts w:ascii="仿宋_GB2312" w:eastAsia="仿宋_GB2312" w:hAnsi="仿宋" w:hint="eastAsia"/>
          <w:sz w:val="32"/>
          <w:szCs w:val="32"/>
        </w:rPr>
        <w:t>务必于</w:t>
      </w:r>
      <w:r w:rsidR="00D321C2" w:rsidRPr="0013238B">
        <w:rPr>
          <w:rFonts w:ascii="仿宋_GB2312" w:eastAsia="仿宋_GB2312" w:hAnsi="仿宋" w:hint="eastAsia"/>
          <w:sz w:val="32"/>
          <w:szCs w:val="32"/>
        </w:rPr>
        <w:t>通知到每位毕业生于规定的时间内完成学历照片上传工作。</w:t>
      </w:r>
    </w:p>
    <w:p w14:paraId="48175963" w14:textId="1F9AC22F" w:rsidR="006D7605" w:rsidRPr="0013238B" w:rsidRDefault="00D321C2" w:rsidP="00285E21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四</w:t>
      </w:r>
      <w:r w:rsidR="006D7605" w:rsidRPr="0013238B">
        <w:rPr>
          <w:rFonts w:ascii="仿宋_GB2312" w:eastAsia="仿宋_GB2312" w:hAnsi="黑体" w:hint="eastAsia"/>
          <w:sz w:val="32"/>
          <w:szCs w:val="32"/>
        </w:rPr>
        <w:t>、</w:t>
      </w:r>
      <w:r w:rsidR="0041475A" w:rsidRPr="0013238B">
        <w:rPr>
          <w:rFonts w:ascii="仿宋_GB2312" w:eastAsia="仿宋_GB2312" w:hAnsi="黑体" w:hint="eastAsia"/>
          <w:sz w:val="32"/>
          <w:szCs w:val="32"/>
        </w:rPr>
        <w:t>采集</w:t>
      </w:r>
      <w:r w:rsidR="006D7605" w:rsidRPr="0013238B">
        <w:rPr>
          <w:rFonts w:ascii="仿宋_GB2312" w:eastAsia="仿宋_GB2312" w:hAnsi="黑体" w:hint="eastAsia"/>
          <w:sz w:val="32"/>
          <w:szCs w:val="32"/>
        </w:rPr>
        <w:t>费用</w:t>
      </w:r>
    </w:p>
    <w:p w14:paraId="582D6107" w14:textId="11E288C9" w:rsidR="006D7605" w:rsidRPr="0013238B" w:rsidRDefault="006D7605" w:rsidP="003604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电子照片采集</w:t>
      </w:r>
      <w:r w:rsidR="00A7225F" w:rsidRPr="0013238B">
        <w:rPr>
          <w:rFonts w:ascii="仿宋_GB2312" w:eastAsia="仿宋_GB2312" w:hAnsi="仿宋" w:hint="eastAsia"/>
          <w:sz w:val="32"/>
          <w:szCs w:val="32"/>
        </w:rPr>
        <w:t>、标准化</w:t>
      </w:r>
      <w:r w:rsidR="00E16F4B" w:rsidRPr="0013238B">
        <w:rPr>
          <w:rFonts w:ascii="仿宋_GB2312" w:eastAsia="仿宋_GB2312" w:hAnsi="仿宋" w:hint="eastAsia"/>
          <w:sz w:val="32"/>
          <w:szCs w:val="32"/>
        </w:rPr>
        <w:t>处理</w:t>
      </w:r>
      <w:r w:rsidR="00A7225F" w:rsidRPr="0013238B">
        <w:rPr>
          <w:rFonts w:ascii="仿宋_GB2312" w:eastAsia="仿宋_GB2312" w:hAnsi="仿宋" w:hint="eastAsia"/>
          <w:sz w:val="32"/>
          <w:szCs w:val="32"/>
        </w:rPr>
        <w:t>及上网</w:t>
      </w:r>
      <w:r w:rsidRPr="0013238B">
        <w:rPr>
          <w:rFonts w:ascii="仿宋_GB2312" w:eastAsia="仿宋_GB2312" w:hAnsi="仿宋" w:hint="eastAsia"/>
          <w:sz w:val="32"/>
          <w:szCs w:val="32"/>
        </w:rPr>
        <w:t>费用</w:t>
      </w:r>
      <w:r w:rsidR="008374CC" w:rsidRPr="0013238B">
        <w:rPr>
          <w:rFonts w:ascii="仿宋_GB2312" w:eastAsia="仿宋_GB2312" w:hAnsi="仿宋" w:hint="eastAsia"/>
          <w:sz w:val="32"/>
          <w:szCs w:val="32"/>
        </w:rPr>
        <w:t>总计</w:t>
      </w:r>
      <w:r w:rsidR="009A5E59" w:rsidRPr="0013238B">
        <w:rPr>
          <w:rFonts w:ascii="仿宋_GB2312" w:eastAsia="仿宋_GB2312" w:hAnsi="仿宋" w:hint="eastAsia"/>
          <w:sz w:val="32"/>
          <w:szCs w:val="32"/>
        </w:rPr>
        <w:t>15元/人</w:t>
      </w:r>
      <w:r w:rsidR="00A54065" w:rsidRPr="0013238B">
        <w:rPr>
          <w:rFonts w:ascii="仿宋_GB2312" w:eastAsia="仿宋_GB2312" w:hAnsi="仿宋" w:hint="eastAsia"/>
          <w:sz w:val="32"/>
          <w:szCs w:val="32"/>
        </w:rPr>
        <w:t>，</w:t>
      </w:r>
      <w:r w:rsidR="000E5C29" w:rsidRPr="0013238B">
        <w:rPr>
          <w:rFonts w:ascii="仿宋_GB2312" w:eastAsia="仿宋_GB2312" w:hAnsi="仿宋" w:hint="eastAsia"/>
          <w:sz w:val="32"/>
          <w:szCs w:val="32"/>
        </w:rPr>
        <w:t>由</w:t>
      </w:r>
      <w:r w:rsidRPr="0013238B">
        <w:rPr>
          <w:rFonts w:ascii="仿宋_GB2312" w:eastAsia="仿宋_GB2312" w:hAnsi="仿宋" w:hint="eastAsia"/>
          <w:sz w:val="32"/>
          <w:szCs w:val="32"/>
        </w:rPr>
        <w:t>学生</w:t>
      </w:r>
      <w:r w:rsidR="00A54065" w:rsidRPr="0013238B">
        <w:rPr>
          <w:rFonts w:ascii="仿宋_GB2312" w:eastAsia="仿宋_GB2312" w:hAnsi="仿宋" w:hint="eastAsia"/>
          <w:sz w:val="32"/>
          <w:szCs w:val="32"/>
        </w:rPr>
        <w:t>采集时自</w:t>
      </w:r>
      <w:r w:rsidR="00B56C51" w:rsidRPr="0013238B">
        <w:rPr>
          <w:rFonts w:ascii="仿宋_GB2312" w:eastAsia="仿宋_GB2312" w:hAnsi="仿宋" w:hint="eastAsia"/>
          <w:sz w:val="32"/>
          <w:szCs w:val="32"/>
        </w:rPr>
        <w:t>行缴费</w:t>
      </w:r>
      <w:r w:rsidRPr="0013238B">
        <w:rPr>
          <w:rFonts w:ascii="仿宋_GB2312" w:eastAsia="仿宋_GB2312" w:hAnsi="仿宋" w:hint="eastAsia"/>
          <w:sz w:val="32"/>
          <w:szCs w:val="32"/>
        </w:rPr>
        <w:t>。</w:t>
      </w:r>
    </w:p>
    <w:p w14:paraId="7DC6C004" w14:textId="326326AF" w:rsidR="00AB045A" w:rsidRPr="0013238B" w:rsidRDefault="005C3CCC" w:rsidP="006C3C6F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四</w:t>
      </w:r>
      <w:r w:rsidR="00237394" w:rsidRPr="0013238B">
        <w:rPr>
          <w:rFonts w:ascii="仿宋_GB2312" w:eastAsia="仿宋_GB2312" w:hAnsi="黑体" w:hint="eastAsia"/>
          <w:sz w:val="32"/>
          <w:szCs w:val="32"/>
        </w:rPr>
        <w:t>、采集</w:t>
      </w:r>
      <w:r w:rsidR="009A5E59" w:rsidRPr="0013238B">
        <w:rPr>
          <w:rFonts w:ascii="仿宋_GB2312" w:eastAsia="仿宋_GB2312" w:hAnsi="黑体" w:hint="eastAsia"/>
          <w:sz w:val="32"/>
          <w:szCs w:val="32"/>
        </w:rPr>
        <w:t>方式</w:t>
      </w:r>
      <w:r w:rsidR="00D321C2" w:rsidRPr="0013238B">
        <w:rPr>
          <w:rFonts w:ascii="仿宋_GB2312" w:eastAsia="仿宋_GB2312" w:hAnsi="黑体" w:hint="eastAsia"/>
          <w:sz w:val="32"/>
          <w:szCs w:val="32"/>
        </w:rPr>
        <w:t>和流程</w:t>
      </w:r>
      <w:bookmarkStart w:id="0" w:name="_GoBack"/>
      <w:bookmarkEnd w:id="0"/>
    </w:p>
    <w:p w14:paraId="20CFDDF8" w14:textId="2F4640EF" w:rsidR="00D321C2" w:rsidRPr="0013238B" w:rsidRDefault="00D321C2" w:rsidP="006C3C6F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1、新华社采集：</w:t>
      </w:r>
      <w:r w:rsidR="0013238B" w:rsidRPr="0013238B">
        <w:rPr>
          <w:rFonts w:ascii="仿宋_GB2312" w:eastAsia="仿宋_GB2312" w:hAnsi="黑体" w:hint="eastAsia"/>
          <w:sz w:val="32"/>
          <w:szCs w:val="32"/>
        </w:rPr>
        <w:t>学生</w:t>
      </w:r>
      <w:r w:rsidRPr="0013238B">
        <w:rPr>
          <w:rFonts w:ascii="仿宋_GB2312" w:eastAsia="仿宋_GB2312" w:hAnsi="黑体" w:hint="eastAsia"/>
          <w:sz w:val="32"/>
          <w:szCs w:val="32"/>
        </w:rPr>
        <w:t>自行联系</w:t>
      </w:r>
    </w:p>
    <w:p w14:paraId="5F90D8C6" w14:textId="0824B3A9" w:rsidR="00D321C2" w:rsidRPr="0013238B" w:rsidRDefault="00D321C2" w:rsidP="006C3C6F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3238B">
        <w:rPr>
          <w:rFonts w:ascii="仿宋_GB2312" w:eastAsia="仿宋_GB2312" w:hAnsi="黑体" w:hint="eastAsia"/>
          <w:sz w:val="32"/>
          <w:szCs w:val="32"/>
        </w:rPr>
        <w:t>2、</w:t>
      </w:r>
      <w:r w:rsidR="0013238B" w:rsidRPr="0013238B">
        <w:rPr>
          <w:rFonts w:ascii="仿宋_GB2312" w:eastAsia="仿宋_GB2312" w:hAnsi="黑体" w:hint="eastAsia"/>
          <w:sz w:val="32"/>
          <w:szCs w:val="32"/>
        </w:rPr>
        <w:t>北京金沙江科技有限公司采集：</w:t>
      </w:r>
      <w:r w:rsidR="007B487F" w:rsidRPr="007B487F">
        <w:rPr>
          <w:rFonts w:ascii="仿宋_GB2312" w:eastAsia="仿宋_GB2312" w:hAnsi="黑体" w:hint="eastAsia"/>
          <w:b/>
          <w:sz w:val="32"/>
          <w:szCs w:val="32"/>
        </w:rPr>
        <w:t>（</w:t>
      </w:r>
      <w:proofErr w:type="gramStart"/>
      <w:r w:rsidR="007B487F" w:rsidRPr="007B487F">
        <w:rPr>
          <w:rFonts w:ascii="仿宋_GB2312" w:eastAsia="仿宋_GB2312" w:hAnsi="黑体" w:hint="eastAsia"/>
          <w:b/>
          <w:sz w:val="32"/>
          <w:szCs w:val="32"/>
        </w:rPr>
        <w:t>系微信</w:t>
      </w:r>
      <w:proofErr w:type="gramEnd"/>
      <w:r w:rsidR="007B487F" w:rsidRPr="007B487F">
        <w:rPr>
          <w:rFonts w:ascii="仿宋_GB2312" w:eastAsia="仿宋_GB2312" w:hAnsi="黑体" w:hint="eastAsia"/>
          <w:b/>
          <w:sz w:val="32"/>
          <w:szCs w:val="32"/>
        </w:rPr>
        <w:t>小程序采集）</w:t>
      </w:r>
    </w:p>
    <w:p w14:paraId="196B5D77" w14:textId="77777777" w:rsidR="0013238B" w:rsidRPr="0013238B" w:rsidRDefault="0013238B" w:rsidP="002B7AB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（1）方式：</w:t>
      </w:r>
    </w:p>
    <w:p w14:paraId="4A2B6A91" w14:textId="46ED5F7F" w:rsidR="004450BB" w:rsidRPr="0013238B" w:rsidRDefault="004450BB" w:rsidP="002B7AB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使用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手机</w:t>
      </w:r>
      <w:r w:rsidR="00700020" w:rsidRPr="0013238B">
        <w:rPr>
          <w:rFonts w:ascii="仿宋_GB2312" w:eastAsia="仿宋_GB2312" w:hAnsi="仿宋" w:hint="eastAsia"/>
          <w:sz w:val="32"/>
          <w:szCs w:val="32"/>
        </w:rPr>
        <w:t>微信</w:t>
      </w:r>
      <w:r w:rsidRPr="0013238B">
        <w:rPr>
          <w:rFonts w:ascii="仿宋_GB2312" w:eastAsia="仿宋_GB2312" w:hAnsi="仿宋" w:hint="eastAsia"/>
          <w:sz w:val="32"/>
          <w:szCs w:val="32"/>
        </w:rPr>
        <w:t>扫描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通知中的专属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二维码直接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进行采集，二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维码见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下：</w:t>
      </w:r>
    </w:p>
    <w:p w14:paraId="05BF8BA9" w14:textId="2230EDFE" w:rsidR="004450BB" w:rsidRPr="0013238B" w:rsidRDefault="004450BB" w:rsidP="009373C8">
      <w:pPr>
        <w:pStyle w:val="a7"/>
        <w:ind w:left="980" w:firstLineChars="0" w:firstLine="0"/>
        <w:jc w:val="center"/>
        <w:rPr>
          <w:rFonts w:ascii="仿宋_GB2312" w:eastAsia="仿宋_GB2312"/>
          <w:sz w:val="32"/>
          <w:szCs w:val="32"/>
        </w:rPr>
      </w:pPr>
      <w:r w:rsidRPr="0013238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1BBDD41" wp14:editId="33A6C021">
            <wp:extent cx="2171700" cy="27856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68" cy="283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6E3F1" w14:textId="64C4637A" w:rsidR="00BE2AE7" w:rsidRPr="0013238B" w:rsidRDefault="00BE2AE7" w:rsidP="00706BC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也可登录i</w:t>
      </w:r>
      <w:proofErr w:type="gramStart"/>
      <w:r w:rsidRPr="0013238B">
        <w:rPr>
          <w:rFonts w:ascii="仿宋_GB2312" w:eastAsia="仿宋_GB2312" w:hAnsi="仿宋" w:hint="eastAsia"/>
          <w:sz w:val="32"/>
          <w:szCs w:val="32"/>
        </w:rPr>
        <w:t>图采官方</w:t>
      </w:r>
      <w:proofErr w:type="gramEnd"/>
      <w:r w:rsidRPr="0013238B">
        <w:rPr>
          <w:rFonts w:ascii="仿宋_GB2312" w:eastAsia="仿宋_GB2312" w:hAnsi="仿宋" w:hint="eastAsia"/>
          <w:sz w:val="32"/>
          <w:szCs w:val="32"/>
        </w:rPr>
        <w:t>网站</w:t>
      </w:r>
      <w:hyperlink r:id="rId9" w:history="1">
        <w:r w:rsidR="00706BCF" w:rsidRPr="0013238B">
          <w:rPr>
            <w:rFonts w:ascii="仿宋_GB2312" w:eastAsia="仿宋_GB2312" w:hAnsi="仿宋" w:hint="eastAsia"/>
            <w:sz w:val="32"/>
            <w:szCs w:val="32"/>
          </w:rPr>
          <w:t>www.itucai.com</w:t>
        </w:r>
      </w:hyperlink>
      <w:r w:rsidR="00706BCF" w:rsidRPr="0013238B">
        <w:rPr>
          <w:rFonts w:ascii="仿宋_GB2312" w:eastAsia="仿宋_GB2312" w:hAnsi="仿宋" w:hint="eastAsia"/>
          <w:sz w:val="32"/>
          <w:szCs w:val="32"/>
        </w:rPr>
        <w:t>，使用</w:t>
      </w:r>
      <w:proofErr w:type="gramStart"/>
      <w:r w:rsidR="00706BCF" w:rsidRPr="0013238B">
        <w:rPr>
          <w:rFonts w:ascii="仿宋_GB2312" w:eastAsia="仿宋_GB2312" w:hAnsi="仿宋" w:hint="eastAsia"/>
          <w:sz w:val="32"/>
          <w:szCs w:val="32"/>
        </w:rPr>
        <w:t>手机微信扫描</w:t>
      </w:r>
      <w:proofErr w:type="gramEnd"/>
      <w:r w:rsidR="00706BCF" w:rsidRPr="0013238B">
        <w:rPr>
          <w:rFonts w:ascii="仿宋_GB2312" w:eastAsia="仿宋_GB2312" w:hAnsi="仿宋" w:hint="eastAsia"/>
          <w:sz w:val="32"/>
          <w:szCs w:val="32"/>
        </w:rPr>
        <w:t>网站</w:t>
      </w:r>
      <w:r w:rsidR="0037782B" w:rsidRPr="0013238B">
        <w:rPr>
          <w:rFonts w:ascii="仿宋_GB2312" w:eastAsia="仿宋_GB2312" w:hAnsi="仿宋" w:hint="eastAsia"/>
          <w:sz w:val="32"/>
          <w:szCs w:val="32"/>
        </w:rPr>
        <w:t>上的</w:t>
      </w:r>
      <w:r w:rsidR="00706BCF" w:rsidRPr="0013238B">
        <w:rPr>
          <w:rFonts w:ascii="仿宋_GB2312" w:eastAsia="仿宋_GB2312" w:hAnsi="仿宋" w:hint="eastAsia"/>
          <w:sz w:val="32"/>
          <w:szCs w:val="32"/>
        </w:rPr>
        <w:t>专属</w:t>
      </w:r>
      <w:proofErr w:type="gramStart"/>
      <w:r w:rsidR="00706BCF" w:rsidRPr="0013238B">
        <w:rPr>
          <w:rFonts w:ascii="仿宋_GB2312" w:eastAsia="仿宋_GB2312" w:hAnsi="仿宋" w:hint="eastAsia"/>
          <w:sz w:val="32"/>
          <w:szCs w:val="32"/>
        </w:rPr>
        <w:t>二维码进行</w:t>
      </w:r>
      <w:proofErr w:type="gramEnd"/>
      <w:r w:rsidR="00706BCF" w:rsidRPr="0013238B">
        <w:rPr>
          <w:rFonts w:ascii="仿宋_GB2312" w:eastAsia="仿宋_GB2312" w:hAnsi="仿宋" w:hint="eastAsia"/>
          <w:sz w:val="32"/>
          <w:szCs w:val="32"/>
        </w:rPr>
        <w:t>采集。</w:t>
      </w:r>
    </w:p>
    <w:p w14:paraId="121EDDE2" w14:textId="6B7F63AC" w:rsidR="0013238B" w:rsidRPr="0013238B" w:rsidRDefault="0013238B" w:rsidP="0013238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（2）流程：</w:t>
      </w:r>
    </w:p>
    <w:p w14:paraId="46C50C10" w14:textId="12FB4CA1" w:rsidR="00237394" w:rsidRPr="0013238B" w:rsidRDefault="00ED212E" w:rsidP="003E2C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学生</w:t>
      </w:r>
      <w:r w:rsidR="004450BB" w:rsidRPr="0013238B">
        <w:rPr>
          <w:rFonts w:ascii="仿宋_GB2312" w:eastAsia="仿宋_GB2312" w:hAnsi="仿宋" w:hint="eastAsia"/>
          <w:sz w:val="32"/>
          <w:szCs w:val="32"/>
        </w:rPr>
        <w:t>进入小程序后</w:t>
      </w:r>
      <w:r w:rsidRPr="0013238B">
        <w:rPr>
          <w:rFonts w:ascii="仿宋_GB2312" w:eastAsia="仿宋_GB2312" w:hAnsi="仿宋" w:hint="eastAsia"/>
          <w:sz w:val="32"/>
          <w:szCs w:val="32"/>
        </w:rPr>
        <w:t>，即刻开启</w:t>
      </w:r>
      <w:r w:rsidR="004450BB" w:rsidRPr="0013238B">
        <w:rPr>
          <w:rFonts w:ascii="仿宋_GB2312" w:eastAsia="仿宋_GB2312" w:hAnsi="仿宋" w:hint="eastAsia"/>
          <w:sz w:val="32"/>
          <w:szCs w:val="32"/>
        </w:rPr>
        <w:t>图像采集及标准化</w:t>
      </w:r>
      <w:r w:rsidRPr="0013238B">
        <w:rPr>
          <w:rFonts w:ascii="仿宋_GB2312" w:eastAsia="仿宋_GB2312" w:hAnsi="仿宋" w:hint="eastAsia"/>
          <w:sz w:val="32"/>
          <w:szCs w:val="32"/>
        </w:rPr>
        <w:t>服务。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t>流程</w:t>
      </w:r>
      <w:r w:rsidR="004450BB" w:rsidRPr="0013238B">
        <w:rPr>
          <w:rFonts w:ascii="仿宋_GB2312" w:eastAsia="仿宋_GB2312" w:hAnsi="仿宋" w:hint="eastAsia"/>
          <w:sz w:val="32"/>
          <w:szCs w:val="32"/>
        </w:rPr>
        <w:t>如下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t>：完善信息—&gt;支付</w:t>
      </w:r>
      <w:r w:rsidR="00C44BAC" w:rsidRPr="0013238B">
        <w:rPr>
          <w:rFonts w:ascii="仿宋_GB2312" w:eastAsia="仿宋_GB2312" w:hAnsi="仿宋" w:hint="eastAsia"/>
          <w:sz w:val="32"/>
          <w:szCs w:val="32"/>
        </w:rPr>
        <w:t>费用—&gt;</w:t>
      </w:r>
      <w:r w:rsidR="00522FBE" w:rsidRPr="0013238B">
        <w:rPr>
          <w:rFonts w:ascii="仿宋_GB2312" w:eastAsia="仿宋_GB2312" w:hAnsi="仿宋" w:hint="eastAsia"/>
          <w:sz w:val="32"/>
          <w:szCs w:val="32"/>
        </w:rPr>
        <w:t>手机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t>拍照或上传</w:t>
      </w:r>
      <w:r w:rsidR="00522FBE" w:rsidRPr="0013238B">
        <w:rPr>
          <w:rFonts w:ascii="仿宋_GB2312" w:eastAsia="仿宋_GB2312" w:hAnsi="仿宋" w:hint="eastAsia"/>
          <w:sz w:val="32"/>
          <w:szCs w:val="32"/>
        </w:rPr>
        <w:t>电</w:t>
      </w:r>
      <w:proofErr w:type="gramStart"/>
      <w:r w:rsidR="00522FBE" w:rsidRPr="0013238B">
        <w:rPr>
          <w:rFonts w:ascii="仿宋_GB2312" w:eastAsia="仿宋_GB2312" w:hAnsi="仿宋" w:hint="eastAsia"/>
          <w:sz w:val="32"/>
          <w:szCs w:val="32"/>
        </w:rPr>
        <w:t>子照片</w:t>
      </w:r>
      <w:r w:rsidR="00C44BAC" w:rsidRPr="0013238B">
        <w:rPr>
          <w:rFonts w:ascii="仿宋_GB2312" w:eastAsia="仿宋_GB2312" w:hAnsi="仿宋" w:hint="eastAsia"/>
          <w:sz w:val="32"/>
          <w:szCs w:val="32"/>
        </w:rPr>
        <w:t>—</w:t>
      </w:r>
      <w:proofErr w:type="gramEnd"/>
      <w:r w:rsidR="00C44BAC" w:rsidRPr="0013238B">
        <w:rPr>
          <w:rFonts w:ascii="仿宋_GB2312" w:eastAsia="仿宋_GB2312" w:hAnsi="仿宋" w:hint="eastAsia"/>
          <w:sz w:val="32"/>
          <w:szCs w:val="32"/>
        </w:rPr>
        <w:t>&gt;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t>照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lastRenderedPageBreak/>
        <w:t>片标准化</w:t>
      </w:r>
      <w:r w:rsidR="00C44BAC" w:rsidRPr="0013238B">
        <w:rPr>
          <w:rFonts w:ascii="仿宋_GB2312" w:eastAsia="仿宋_GB2312" w:hAnsi="仿宋" w:hint="eastAsia"/>
          <w:sz w:val="32"/>
          <w:szCs w:val="32"/>
        </w:rPr>
        <w:t>—&gt;</w:t>
      </w:r>
      <w:r w:rsidR="003E7A4E" w:rsidRPr="0013238B">
        <w:rPr>
          <w:rFonts w:ascii="仿宋_GB2312" w:eastAsia="仿宋_GB2312" w:hAnsi="仿宋" w:hint="eastAsia"/>
          <w:sz w:val="32"/>
          <w:szCs w:val="32"/>
        </w:rPr>
        <w:t>照片交付。</w:t>
      </w:r>
      <w:r w:rsidR="003E2CBD" w:rsidRPr="0013238B">
        <w:rPr>
          <w:rFonts w:ascii="仿宋_GB2312" w:eastAsia="仿宋_GB2312" w:hAnsi="仿宋" w:hint="eastAsia"/>
          <w:sz w:val="32"/>
          <w:szCs w:val="32"/>
        </w:rPr>
        <w:t>详细流程请参照“附件：毕业证照-毕业生图像采集操作指南V1.0”</w:t>
      </w:r>
    </w:p>
    <w:p w14:paraId="2E7EDDC4" w14:textId="540E6498" w:rsidR="00837694" w:rsidRPr="0013238B" w:rsidRDefault="00837694" w:rsidP="0013238B">
      <w:pPr>
        <w:widowControl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3238B">
        <w:rPr>
          <w:rFonts w:ascii="仿宋_GB2312" w:eastAsia="仿宋_GB2312" w:hAnsi="仿宋" w:hint="eastAsia"/>
          <w:sz w:val="28"/>
          <w:szCs w:val="28"/>
        </w:rPr>
        <w:t>附件：毕业证照-毕业生图像采集操作指南V1.0</w:t>
      </w:r>
    </w:p>
    <w:p w14:paraId="4736047E" w14:textId="77777777" w:rsidR="00837694" w:rsidRDefault="00837694" w:rsidP="00B7458A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</w:p>
    <w:p w14:paraId="7E57377A" w14:textId="77777777" w:rsidR="00837694" w:rsidRDefault="00837694" w:rsidP="00B7458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14:paraId="2D2719EF" w14:textId="77777777" w:rsidR="00EC542A" w:rsidRDefault="00EC542A" w:rsidP="00B7458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14:paraId="501AA630" w14:textId="77777777" w:rsidR="00EC542A" w:rsidRPr="00837694" w:rsidRDefault="00EC542A" w:rsidP="00B7458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</w:p>
    <w:p w14:paraId="7DA44C66" w14:textId="392055FB" w:rsidR="00F77D0F" w:rsidRPr="0013238B" w:rsidRDefault="0013238B" w:rsidP="002768A7">
      <w:pPr>
        <w:spacing w:line="560" w:lineRule="exact"/>
        <w:ind w:right="480"/>
        <w:jc w:val="right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济宁医学院</w:t>
      </w:r>
      <w:r w:rsidR="00E10C75" w:rsidRPr="0013238B">
        <w:rPr>
          <w:rFonts w:ascii="仿宋_GB2312" w:eastAsia="仿宋_GB2312" w:hAnsi="仿宋" w:hint="eastAsia"/>
          <w:sz w:val="32"/>
          <w:szCs w:val="32"/>
        </w:rPr>
        <w:t>继续教育学院</w:t>
      </w:r>
    </w:p>
    <w:p w14:paraId="769BFF3A" w14:textId="06A5BD9A" w:rsidR="00F77D0F" w:rsidRPr="0013238B" w:rsidRDefault="00F77D0F" w:rsidP="002768A7">
      <w:pPr>
        <w:spacing w:line="560" w:lineRule="exact"/>
        <w:ind w:right="960"/>
        <w:jc w:val="right"/>
        <w:rPr>
          <w:rFonts w:ascii="仿宋_GB2312" w:eastAsia="仿宋_GB2312" w:hAnsi="仿宋"/>
          <w:sz w:val="32"/>
          <w:szCs w:val="32"/>
        </w:rPr>
      </w:pPr>
      <w:r w:rsidRPr="0013238B">
        <w:rPr>
          <w:rFonts w:ascii="仿宋_GB2312" w:eastAsia="仿宋_GB2312" w:hAnsi="仿宋" w:hint="eastAsia"/>
          <w:sz w:val="32"/>
          <w:szCs w:val="32"/>
        </w:rPr>
        <w:t>202</w:t>
      </w:r>
      <w:r w:rsidR="00E34C20" w:rsidRPr="0013238B">
        <w:rPr>
          <w:rFonts w:ascii="仿宋_GB2312" w:eastAsia="仿宋_GB2312" w:hAnsi="仿宋" w:hint="eastAsia"/>
          <w:sz w:val="32"/>
          <w:szCs w:val="32"/>
        </w:rPr>
        <w:t>2</w:t>
      </w:r>
      <w:r w:rsidRPr="0013238B">
        <w:rPr>
          <w:rFonts w:ascii="仿宋_GB2312" w:eastAsia="仿宋_GB2312" w:hAnsi="仿宋" w:hint="eastAsia"/>
          <w:sz w:val="32"/>
          <w:szCs w:val="32"/>
        </w:rPr>
        <w:t>年</w:t>
      </w:r>
      <w:r w:rsidR="0013238B" w:rsidRPr="0013238B">
        <w:rPr>
          <w:rFonts w:ascii="仿宋_GB2312" w:eastAsia="仿宋_GB2312" w:hAnsi="仿宋" w:hint="eastAsia"/>
          <w:sz w:val="32"/>
          <w:szCs w:val="32"/>
        </w:rPr>
        <w:t>3</w:t>
      </w:r>
      <w:r w:rsidRPr="0013238B">
        <w:rPr>
          <w:rFonts w:ascii="仿宋_GB2312" w:eastAsia="仿宋_GB2312" w:hAnsi="仿宋" w:hint="eastAsia"/>
          <w:sz w:val="32"/>
          <w:szCs w:val="32"/>
        </w:rPr>
        <w:t>月</w:t>
      </w:r>
      <w:r w:rsidR="0013238B" w:rsidRPr="0013238B">
        <w:rPr>
          <w:rFonts w:ascii="仿宋_GB2312" w:eastAsia="仿宋_GB2312" w:hAnsi="仿宋" w:hint="eastAsia"/>
          <w:sz w:val="32"/>
          <w:szCs w:val="32"/>
        </w:rPr>
        <w:t>1</w:t>
      </w:r>
      <w:r w:rsidRPr="0013238B">
        <w:rPr>
          <w:rFonts w:ascii="仿宋_GB2312" w:eastAsia="仿宋_GB2312" w:hAnsi="仿宋" w:hint="eastAsia"/>
          <w:sz w:val="32"/>
          <w:szCs w:val="32"/>
        </w:rPr>
        <w:t>日</w:t>
      </w:r>
    </w:p>
    <w:sectPr w:rsidR="00F77D0F" w:rsidRPr="0013238B" w:rsidSect="002B7294">
      <w:pgSz w:w="11906" w:h="16838"/>
      <w:pgMar w:top="1474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E4FD1" w14:textId="77777777" w:rsidR="008B2084" w:rsidRDefault="008B2084" w:rsidP="0095091D">
      <w:r>
        <w:separator/>
      </w:r>
    </w:p>
  </w:endnote>
  <w:endnote w:type="continuationSeparator" w:id="0">
    <w:p w14:paraId="15EF4094" w14:textId="77777777" w:rsidR="008B2084" w:rsidRDefault="008B2084" w:rsidP="0095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66B30" w14:textId="77777777" w:rsidR="008B2084" w:rsidRDefault="008B2084" w:rsidP="0095091D">
      <w:r>
        <w:separator/>
      </w:r>
    </w:p>
  </w:footnote>
  <w:footnote w:type="continuationSeparator" w:id="0">
    <w:p w14:paraId="673984DB" w14:textId="77777777" w:rsidR="008B2084" w:rsidRDefault="008B2084" w:rsidP="0095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02B"/>
    <w:multiLevelType w:val="hybridMultilevel"/>
    <w:tmpl w:val="266E8E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DC"/>
    <w:rsid w:val="00022674"/>
    <w:rsid w:val="00023384"/>
    <w:rsid w:val="000571DC"/>
    <w:rsid w:val="00092AF2"/>
    <w:rsid w:val="000973EB"/>
    <w:rsid w:val="000A2BA6"/>
    <w:rsid w:val="000D1F06"/>
    <w:rsid w:val="000D75CE"/>
    <w:rsid w:val="000E36ED"/>
    <w:rsid w:val="000E5C29"/>
    <w:rsid w:val="000F359B"/>
    <w:rsid w:val="001240DC"/>
    <w:rsid w:val="0013238B"/>
    <w:rsid w:val="00164963"/>
    <w:rsid w:val="00177AD3"/>
    <w:rsid w:val="001B3863"/>
    <w:rsid w:val="001B3E21"/>
    <w:rsid w:val="001E64BB"/>
    <w:rsid w:val="001E6B2B"/>
    <w:rsid w:val="00223B0E"/>
    <w:rsid w:val="0022695D"/>
    <w:rsid w:val="00237394"/>
    <w:rsid w:val="00244808"/>
    <w:rsid w:val="00261523"/>
    <w:rsid w:val="002768A7"/>
    <w:rsid w:val="00285E21"/>
    <w:rsid w:val="00290A4B"/>
    <w:rsid w:val="002A42FC"/>
    <w:rsid w:val="002B7294"/>
    <w:rsid w:val="002B7AB1"/>
    <w:rsid w:val="002C2E55"/>
    <w:rsid w:val="002E1754"/>
    <w:rsid w:val="002E282A"/>
    <w:rsid w:val="0031203F"/>
    <w:rsid w:val="0033056D"/>
    <w:rsid w:val="003604B2"/>
    <w:rsid w:val="0037782B"/>
    <w:rsid w:val="0038634B"/>
    <w:rsid w:val="003B0E71"/>
    <w:rsid w:val="003B6522"/>
    <w:rsid w:val="003D3FDF"/>
    <w:rsid w:val="003E2CBD"/>
    <w:rsid w:val="003E7A4E"/>
    <w:rsid w:val="0041475A"/>
    <w:rsid w:val="00443706"/>
    <w:rsid w:val="004450BB"/>
    <w:rsid w:val="004525C6"/>
    <w:rsid w:val="0046265E"/>
    <w:rsid w:val="00476804"/>
    <w:rsid w:val="00485564"/>
    <w:rsid w:val="004D0B39"/>
    <w:rsid w:val="004F5EDC"/>
    <w:rsid w:val="00522FBE"/>
    <w:rsid w:val="00524144"/>
    <w:rsid w:val="005A6D19"/>
    <w:rsid w:val="005C3CCC"/>
    <w:rsid w:val="005C7D99"/>
    <w:rsid w:val="005E07BA"/>
    <w:rsid w:val="00604B43"/>
    <w:rsid w:val="00620FB5"/>
    <w:rsid w:val="00633D6C"/>
    <w:rsid w:val="00653F2B"/>
    <w:rsid w:val="00682B01"/>
    <w:rsid w:val="006C1136"/>
    <w:rsid w:val="006C3C6F"/>
    <w:rsid w:val="006C50DC"/>
    <w:rsid w:val="006D7605"/>
    <w:rsid w:val="006F342D"/>
    <w:rsid w:val="00700020"/>
    <w:rsid w:val="00700A85"/>
    <w:rsid w:val="0070368C"/>
    <w:rsid w:val="00706BCF"/>
    <w:rsid w:val="00725ADE"/>
    <w:rsid w:val="007445C3"/>
    <w:rsid w:val="0078232C"/>
    <w:rsid w:val="007A24FC"/>
    <w:rsid w:val="007A78C8"/>
    <w:rsid w:val="007B1714"/>
    <w:rsid w:val="007B487F"/>
    <w:rsid w:val="007D258C"/>
    <w:rsid w:val="007D6872"/>
    <w:rsid w:val="007E14D5"/>
    <w:rsid w:val="007E21B1"/>
    <w:rsid w:val="008031B1"/>
    <w:rsid w:val="00822779"/>
    <w:rsid w:val="008374CC"/>
    <w:rsid w:val="00837694"/>
    <w:rsid w:val="0089205C"/>
    <w:rsid w:val="00894C05"/>
    <w:rsid w:val="008A1D4D"/>
    <w:rsid w:val="008B2084"/>
    <w:rsid w:val="008C46D8"/>
    <w:rsid w:val="008E2D59"/>
    <w:rsid w:val="008E305D"/>
    <w:rsid w:val="008E34E9"/>
    <w:rsid w:val="00911E73"/>
    <w:rsid w:val="00930951"/>
    <w:rsid w:val="009373C8"/>
    <w:rsid w:val="0094080D"/>
    <w:rsid w:val="0095091D"/>
    <w:rsid w:val="0096282E"/>
    <w:rsid w:val="009710A8"/>
    <w:rsid w:val="00984581"/>
    <w:rsid w:val="00993C9A"/>
    <w:rsid w:val="009A4DEC"/>
    <w:rsid w:val="009A5E59"/>
    <w:rsid w:val="009C7FDC"/>
    <w:rsid w:val="009E630B"/>
    <w:rsid w:val="009E6CB3"/>
    <w:rsid w:val="00A1694B"/>
    <w:rsid w:val="00A308DD"/>
    <w:rsid w:val="00A54065"/>
    <w:rsid w:val="00A7225F"/>
    <w:rsid w:val="00A74A9F"/>
    <w:rsid w:val="00A9713A"/>
    <w:rsid w:val="00AB045A"/>
    <w:rsid w:val="00AD11AE"/>
    <w:rsid w:val="00AE4222"/>
    <w:rsid w:val="00AF35DC"/>
    <w:rsid w:val="00B56C51"/>
    <w:rsid w:val="00B6235B"/>
    <w:rsid w:val="00B678BD"/>
    <w:rsid w:val="00B71E0B"/>
    <w:rsid w:val="00B7458A"/>
    <w:rsid w:val="00B81AC6"/>
    <w:rsid w:val="00BA184F"/>
    <w:rsid w:val="00BC32CB"/>
    <w:rsid w:val="00BE2AE7"/>
    <w:rsid w:val="00C053DB"/>
    <w:rsid w:val="00C31B96"/>
    <w:rsid w:val="00C44BAC"/>
    <w:rsid w:val="00C5556A"/>
    <w:rsid w:val="00C75821"/>
    <w:rsid w:val="00CB0968"/>
    <w:rsid w:val="00CC1315"/>
    <w:rsid w:val="00CE412E"/>
    <w:rsid w:val="00CF6D11"/>
    <w:rsid w:val="00D00FE6"/>
    <w:rsid w:val="00D321C2"/>
    <w:rsid w:val="00D52A3D"/>
    <w:rsid w:val="00D63098"/>
    <w:rsid w:val="00D73CF6"/>
    <w:rsid w:val="00D76147"/>
    <w:rsid w:val="00DC6C06"/>
    <w:rsid w:val="00DF32AB"/>
    <w:rsid w:val="00DF4A04"/>
    <w:rsid w:val="00DF7BB4"/>
    <w:rsid w:val="00E00EB3"/>
    <w:rsid w:val="00E10C75"/>
    <w:rsid w:val="00E16F4B"/>
    <w:rsid w:val="00E20C41"/>
    <w:rsid w:val="00E26ACC"/>
    <w:rsid w:val="00E270BA"/>
    <w:rsid w:val="00E34C20"/>
    <w:rsid w:val="00E34FED"/>
    <w:rsid w:val="00E51972"/>
    <w:rsid w:val="00E91F88"/>
    <w:rsid w:val="00EC542A"/>
    <w:rsid w:val="00ED212E"/>
    <w:rsid w:val="00F00F26"/>
    <w:rsid w:val="00F31BD2"/>
    <w:rsid w:val="00F341D3"/>
    <w:rsid w:val="00F349A0"/>
    <w:rsid w:val="00F3773B"/>
    <w:rsid w:val="00F37D76"/>
    <w:rsid w:val="00F4056C"/>
    <w:rsid w:val="00F63900"/>
    <w:rsid w:val="00F77D0F"/>
    <w:rsid w:val="00F833DA"/>
    <w:rsid w:val="00FA3EF1"/>
    <w:rsid w:val="00FD6187"/>
    <w:rsid w:val="00FD7593"/>
    <w:rsid w:val="00FE397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8A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9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91D"/>
    <w:rPr>
      <w:sz w:val="18"/>
      <w:szCs w:val="18"/>
    </w:rPr>
  </w:style>
  <w:style w:type="character" w:styleId="a5">
    <w:name w:val="Hyperlink"/>
    <w:basedOn w:val="a0"/>
    <w:uiPriority w:val="99"/>
    <w:unhideWhenUsed/>
    <w:rsid w:val="00ED212E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D212E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B81A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1AC6"/>
    <w:rPr>
      <w:sz w:val="18"/>
      <w:szCs w:val="18"/>
    </w:rPr>
  </w:style>
  <w:style w:type="paragraph" w:styleId="a7">
    <w:name w:val="List Paragraph"/>
    <w:basedOn w:val="a"/>
    <w:uiPriority w:val="34"/>
    <w:qFormat/>
    <w:rsid w:val="004450BB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706B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9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91D"/>
    <w:rPr>
      <w:sz w:val="18"/>
      <w:szCs w:val="18"/>
    </w:rPr>
  </w:style>
  <w:style w:type="character" w:styleId="a5">
    <w:name w:val="Hyperlink"/>
    <w:basedOn w:val="a0"/>
    <w:uiPriority w:val="99"/>
    <w:unhideWhenUsed/>
    <w:rsid w:val="00ED212E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D212E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B81A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1AC6"/>
    <w:rPr>
      <w:sz w:val="18"/>
      <w:szCs w:val="18"/>
    </w:rPr>
  </w:style>
  <w:style w:type="paragraph" w:styleId="a7">
    <w:name w:val="List Paragraph"/>
    <w:basedOn w:val="a"/>
    <w:uiPriority w:val="34"/>
    <w:qFormat/>
    <w:rsid w:val="004450BB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706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ca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125</Words>
  <Characters>719</Characters>
  <Application>Microsoft Office Word</Application>
  <DocSecurity>0</DocSecurity>
  <Lines>5</Lines>
  <Paragraphs>1</Paragraphs>
  <ScaleCrop>false</ScaleCrop>
  <Company> 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RQ</dc:creator>
  <cp:lastModifiedBy>Windows User</cp:lastModifiedBy>
  <cp:revision>43</cp:revision>
  <dcterms:created xsi:type="dcterms:W3CDTF">2022-01-24T03:30:00Z</dcterms:created>
  <dcterms:modified xsi:type="dcterms:W3CDTF">2022-03-01T00:34:00Z</dcterms:modified>
</cp:coreProperties>
</file>